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8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7"/>
      </w:tblGrid>
      <w:tr w:rsidR="00A0689E" w:rsidRPr="00097A04" w:rsidTr="00990B95">
        <w:trPr>
          <w:trHeight w:val="8444"/>
        </w:trPr>
        <w:tc>
          <w:tcPr>
            <w:tcW w:w="9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9E" w:rsidRPr="00287937" w:rsidRDefault="00A0689E" w:rsidP="00990B95">
            <w:pPr>
              <w:pStyle w:val="Heading3"/>
              <w:rPr>
                <w:lang w:val="hr-HR"/>
              </w:rPr>
            </w:pPr>
            <w:r w:rsidRPr="00287937">
              <w:rPr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A0689E" w:rsidRPr="001877BC" w:rsidRDefault="00A0689E" w:rsidP="00990B95">
            <w:pPr>
              <w:rPr>
                <w:b/>
                <w:sz w:val="22"/>
                <w:szCs w:val="22"/>
                <w:lang w:val="bs-Latn-BA"/>
              </w:rPr>
            </w:pPr>
            <w:r w:rsidRPr="00287937">
              <w:rPr>
                <w:b/>
                <w:sz w:val="22"/>
                <w:szCs w:val="22"/>
                <w:lang w:val="hr-HR"/>
              </w:rPr>
              <w:t xml:space="preserve">ŠKOLA: </w:t>
            </w:r>
            <w:r>
              <w:rPr>
                <w:b/>
                <w:sz w:val="22"/>
                <w:szCs w:val="22"/>
                <w:lang w:val="hr-HR"/>
              </w:rPr>
              <w:t>O</w:t>
            </w:r>
            <w:r>
              <w:rPr>
                <w:b/>
                <w:sz w:val="22"/>
                <w:szCs w:val="22"/>
                <w:lang w:val="bs-Latn-BA"/>
              </w:rPr>
              <w:t>Š „Musa Ćazim Ćatić“, Veliko Čajno</w:t>
            </w:r>
          </w:p>
          <w:p w:rsidR="00A0689E" w:rsidRPr="00287937" w:rsidRDefault="00A0689E" w:rsidP="00990B95">
            <w:pPr>
              <w:rPr>
                <w:b/>
                <w:sz w:val="22"/>
                <w:szCs w:val="22"/>
                <w:lang w:val="hr-HR"/>
              </w:rPr>
            </w:pPr>
          </w:p>
          <w:p w:rsidR="00A0689E" w:rsidRPr="00287937" w:rsidRDefault="00A0689E" w:rsidP="00990B95">
            <w:pPr>
              <w:pStyle w:val="Heading1"/>
              <w:rPr>
                <w:lang w:val="hr-HR"/>
              </w:rPr>
            </w:pPr>
            <w:r w:rsidRPr="00287937">
              <w:rPr>
                <w:lang w:val="hr-HR"/>
              </w:rPr>
              <w:t>PISMENA PRIPREMA ZA REALIZACIJU NASTAVNOG SATA</w:t>
            </w:r>
          </w:p>
          <w:p w:rsidR="00A0689E" w:rsidRPr="00287937" w:rsidRDefault="00A0689E" w:rsidP="00990B95">
            <w:pPr>
              <w:rPr>
                <w:lang w:val="hr-HR"/>
              </w:rPr>
            </w:pPr>
          </w:p>
          <w:p w:rsidR="00A0689E" w:rsidRPr="00287937" w:rsidRDefault="00A0689E" w:rsidP="00990B95">
            <w:pPr>
              <w:rPr>
                <w:lang w:val="hr-HR"/>
              </w:rPr>
            </w:pPr>
            <w:r w:rsidRPr="00287937">
              <w:rPr>
                <w:sz w:val="18"/>
                <w:lang w:val="hr-HR"/>
              </w:rPr>
              <w:t>Školska godina:</w:t>
            </w:r>
            <w:r>
              <w:rPr>
                <w:lang w:val="hr-HR"/>
              </w:rPr>
              <w:t xml:space="preserve"> 2019/2020.</w:t>
            </w:r>
            <w:r w:rsidRPr="00287937">
              <w:rPr>
                <w:lang w:val="hr-HR"/>
              </w:rPr>
              <w:t xml:space="preserve">                                                    </w:t>
            </w:r>
            <w:r w:rsidRPr="00287937">
              <w:rPr>
                <w:sz w:val="18"/>
                <w:lang w:val="hr-HR"/>
              </w:rPr>
              <w:t>Broj:</w:t>
            </w:r>
            <w:r w:rsidRPr="00287937">
              <w:rPr>
                <w:lang w:val="hr-HR"/>
              </w:rPr>
              <w:t xml:space="preserve"> ………………………</w:t>
            </w:r>
          </w:p>
          <w:p w:rsidR="00A0689E" w:rsidRPr="00287937" w:rsidRDefault="00A0689E" w:rsidP="00990B95">
            <w:pPr>
              <w:rPr>
                <w:b/>
                <w:u w:val="single"/>
                <w:lang w:val="hr-HR"/>
              </w:rPr>
            </w:pPr>
            <w:r w:rsidRPr="00287937">
              <w:rPr>
                <w:lang w:val="hr-HR"/>
              </w:rPr>
              <w:t>Predme</w:t>
            </w:r>
            <w:r>
              <w:rPr>
                <w:lang w:val="hr-HR"/>
              </w:rPr>
              <w:t>t: Odjeljenjska zajednica</w:t>
            </w:r>
            <w:r w:rsidRPr="00287937">
              <w:rPr>
                <w:lang w:val="hr-HR"/>
              </w:rPr>
              <w:t xml:space="preserve">          </w:t>
            </w:r>
            <w:r>
              <w:rPr>
                <w:lang w:val="hr-HR"/>
              </w:rPr>
              <w:t xml:space="preserve">                                 </w:t>
            </w:r>
            <w:r w:rsidRPr="00287937">
              <w:rPr>
                <w:lang w:val="hr-HR"/>
              </w:rPr>
              <w:t>Razred</w:t>
            </w:r>
            <w:r>
              <w:rPr>
                <w:lang w:val="hr-HR"/>
              </w:rPr>
              <w:t>: sedmi (VII) b</w:t>
            </w:r>
          </w:p>
          <w:p w:rsidR="00A0689E" w:rsidRPr="00287937" w:rsidRDefault="00A0689E" w:rsidP="00990B95">
            <w:pPr>
              <w:rPr>
                <w:u w:val="single"/>
                <w:lang w:val="hr-HR"/>
              </w:rPr>
            </w:pPr>
            <w:r w:rsidRPr="00287937">
              <w:rPr>
                <w:lang w:val="hr-HR"/>
              </w:rPr>
              <w:t>Nastavna jedi</w:t>
            </w:r>
            <w:r>
              <w:rPr>
                <w:lang w:val="hr-HR"/>
              </w:rPr>
              <w:t>nica: MODERNO I TRADICIONALNO</w:t>
            </w:r>
          </w:p>
          <w:p w:rsidR="00A0689E" w:rsidRPr="00287937" w:rsidRDefault="00A0689E" w:rsidP="00990B95">
            <w:pPr>
              <w:rPr>
                <w:sz w:val="18"/>
                <w:lang w:val="hr-HR"/>
              </w:rPr>
            </w:pPr>
            <w:r w:rsidRPr="00287937">
              <w:rPr>
                <w:lang w:val="hr-HR"/>
              </w:rPr>
              <w:t xml:space="preserve">Tip časa:               </w:t>
            </w:r>
            <w:r w:rsidRPr="00287937">
              <w:rPr>
                <w:sz w:val="18"/>
                <w:lang w:val="hr-HR"/>
              </w:rPr>
              <w:t xml:space="preserve">a) </w:t>
            </w:r>
            <w:r w:rsidRPr="001877BC">
              <w:rPr>
                <w:b/>
                <w:bCs/>
                <w:sz w:val="18"/>
                <w:lang w:val="hr-HR"/>
              </w:rPr>
              <w:t>obrada novog nastavnog sadržaja</w:t>
            </w:r>
            <w:r w:rsidRPr="00287937">
              <w:rPr>
                <w:sz w:val="18"/>
                <w:lang w:val="hr-HR"/>
              </w:rPr>
              <w:t>, b) vježbanje, c) ponavljanje, d) utvrđivanje, e) sistematizacija</w:t>
            </w:r>
          </w:p>
          <w:p w:rsidR="00A0689E" w:rsidRPr="00287937" w:rsidRDefault="00A0689E" w:rsidP="00990B95">
            <w:pPr>
              <w:rPr>
                <w:sz w:val="18"/>
                <w:lang w:val="hr-HR"/>
              </w:rPr>
            </w:pPr>
            <w:r w:rsidRPr="00287937">
              <w:rPr>
                <w:lang w:val="hr-HR"/>
              </w:rPr>
              <w:t xml:space="preserve">Nastavne metode: </w:t>
            </w:r>
            <w:r w:rsidRPr="00287937">
              <w:rPr>
                <w:sz w:val="18"/>
                <w:lang w:val="hr-HR"/>
              </w:rPr>
              <w:t xml:space="preserve">a) </w:t>
            </w:r>
            <w:r w:rsidRPr="001877BC">
              <w:rPr>
                <w:b/>
                <w:bCs/>
                <w:sz w:val="18"/>
                <w:lang w:val="hr-HR"/>
              </w:rPr>
              <w:t>razgovor</w:t>
            </w:r>
            <w:r w:rsidRPr="00287937">
              <w:rPr>
                <w:sz w:val="18"/>
                <w:lang w:val="hr-HR"/>
              </w:rPr>
              <w:t xml:space="preserve">, b) </w:t>
            </w:r>
            <w:r w:rsidRPr="001877BC">
              <w:rPr>
                <w:b/>
                <w:bCs/>
                <w:sz w:val="18"/>
                <w:lang w:val="hr-HR"/>
              </w:rPr>
              <w:t>usmeno izlaganje</w:t>
            </w:r>
            <w:r w:rsidRPr="00287937">
              <w:rPr>
                <w:sz w:val="18"/>
                <w:lang w:val="hr-HR"/>
              </w:rPr>
              <w:t xml:space="preserve">, c) </w:t>
            </w:r>
            <w:r w:rsidRPr="001877BC">
              <w:rPr>
                <w:b/>
                <w:bCs/>
                <w:sz w:val="18"/>
                <w:lang w:val="hr-HR"/>
              </w:rPr>
              <w:t>demonstracija</w:t>
            </w:r>
            <w:r w:rsidRPr="00287937">
              <w:rPr>
                <w:sz w:val="18"/>
                <w:lang w:val="hr-HR"/>
              </w:rPr>
              <w:t xml:space="preserve">, d) </w:t>
            </w:r>
            <w:r w:rsidRPr="001877BC">
              <w:rPr>
                <w:b/>
                <w:bCs/>
                <w:sz w:val="18"/>
                <w:lang w:val="hr-HR"/>
              </w:rPr>
              <w:t>ilustracija</w:t>
            </w:r>
            <w:r w:rsidRPr="00287937">
              <w:rPr>
                <w:sz w:val="18"/>
                <w:lang w:val="hr-HR"/>
              </w:rPr>
              <w:t xml:space="preserve">, e) rad na tekstu, f) </w:t>
            </w:r>
            <w:r w:rsidRPr="001877BC">
              <w:rPr>
                <w:b/>
                <w:bCs/>
                <w:sz w:val="18"/>
                <w:lang w:val="hr-HR"/>
              </w:rPr>
              <w:t>diskusija</w:t>
            </w:r>
            <w:r w:rsidRPr="00287937">
              <w:rPr>
                <w:sz w:val="18"/>
                <w:lang w:val="hr-HR"/>
              </w:rPr>
              <w:t xml:space="preserve">, </w:t>
            </w:r>
          </w:p>
          <w:p w:rsidR="00A0689E" w:rsidRPr="00287937" w:rsidRDefault="00A0689E" w:rsidP="00990B95">
            <w:pPr>
              <w:rPr>
                <w:sz w:val="18"/>
                <w:lang w:val="hr-HR"/>
              </w:rPr>
            </w:pPr>
            <w:r w:rsidRPr="00287937">
              <w:rPr>
                <w:sz w:val="18"/>
                <w:lang w:val="hr-HR"/>
              </w:rPr>
              <w:t xml:space="preserve">                                       g) pismeni radovi, h) laboratorijski i praktični radovi, i) grafički radovi</w:t>
            </w:r>
          </w:p>
          <w:p w:rsidR="00A0689E" w:rsidRPr="00693257" w:rsidRDefault="00A0689E" w:rsidP="00990B95">
            <w:pPr>
              <w:ind w:left="1800" w:hanging="1800"/>
              <w:rPr>
                <w:sz w:val="18"/>
                <w:lang w:val="hr-HR"/>
              </w:rPr>
            </w:pPr>
            <w:r w:rsidRPr="00287937">
              <w:rPr>
                <w:lang w:val="hr-HR"/>
              </w:rPr>
              <w:t xml:space="preserve">Nastavna sredstva i pomagala: </w:t>
            </w:r>
            <w:r w:rsidRPr="00287937">
              <w:rPr>
                <w:sz w:val="18"/>
                <w:lang w:val="hr-HR"/>
              </w:rPr>
              <w:t xml:space="preserve">a) </w:t>
            </w:r>
            <w:r w:rsidRPr="001877BC">
              <w:rPr>
                <w:b/>
                <w:bCs/>
                <w:sz w:val="18"/>
                <w:lang w:val="hr-HR"/>
              </w:rPr>
              <w:t>slike</w:t>
            </w:r>
            <w:r w:rsidRPr="00287937">
              <w:rPr>
                <w:sz w:val="18"/>
                <w:lang w:val="hr-HR"/>
              </w:rPr>
              <w:t>, b) karte, c)</w:t>
            </w:r>
            <w:r>
              <w:rPr>
                <w:sz w:val="18"/>
                <w:lang w:val="hr-HR"/>
              </w:rPr>
              <w:t xml:space="preserve"> </w:t>
            </w:r>
            <w:r w:rsidRPr="00287937">
              <w:rPr>
                <w:sz w:val="18"/>
                <w:lang w:val="hr-HR"/>
              </w:rPr>
              <w:t>knjiga-udžbenik, d) grafoskop, e)</w:t>
            </w:r>
            <w:r>
              <w:rPr>
                <w:sz w:val="18"/>
                <w:lang w:val="hr-HR"/>
              </w:rPr>
              <w:t xml:space="preserve"> </w:t>
            </w:r>
            <w:r w:rsidRPr="00287937">
              <w:rPr>
                <w:sz w:val="18"/>
                <w:lang w:val="hr-HR"/>
              </w:rPr>
              <w:t>makete-modeli, f) CD player,</w:t>
            </w:r>
            <w:r>
              <w:rPr>
                <w:sz w:val="18"/>
                <w:lang w:val="hr-HR"/>
              </w:rPr>
              <w:t xml:space="preserve"> </w:t>
            </w:r>
            <w:r w:rsidRPr="00287937">
              <w:rPr>
                <w:sz w:val="18"/>
                <w:lang w:val="hr-HR"/>
              </w:rPr>
              <w:t>g) crteži-šeme, h)</w:t>
            </w:r>
            <w:r w:rsidRPr="00693257">
              <w:rPr>
                <w:sz w:val="18"/>
                <w:szCs w:val="18"/>
                <w:lang w:val="hr-HR"/>
              </w:rPr>
              <w:t xml:space="preserve">prirodni materijal, i) </w:t>
            </w:r>
            <w:r>
              <w:rPr>
                <w:b/>
                <w:bCs/>
                <w:sz w:val="18"/>
                <w:szCs w:val="18"/>
                <w:lang w:val="hr-HR"/>
              </w:rPr>
              <w:t>ppt</w:t>
            </w:r>
            <w:r w:rsidRPr="00693257">
              <w:rPr>
                <w:sz w:val="18"/>
                <w:szCs w:val="18"/>
                <w:lang w:val="hr-HR"/>
              </w:rPr>
              <w:t xml:space="preserve">, j) </w:t>
            </w:r>
            <w:r w:rsidRPr="001877BC">
              <w:rPr>
                <w:b/>
                <w:bCs/>
                <w:sz w:val="18"/>
                <w:szCs w:val="18"/>
                <w:lang w:val="hr-HR"/>
              </w:rPr>
              <w:t>multimedija</w:t>
            </w:r>
          </w:p>
          <w:p w:rsidR="00A0689E" w:rsidRPr="00287937" w:rsidRDefault="00A0689E" w:rsidP="00990B95">
            <w:pPr>
              <w:rPr>
                <w:sz w:val="18"/>
                <w:lang w:val="hr-HR"/>
              </w:rPr>
            </w:pPr>
            <w:r w:rsidRPr="00287937">
              <w:rPr>
                <w:lang w:val="hr-HR"/>
              </w:rPr>
              <w:t xml:space="preserve">Oblici rada:           </w:t>
            </w:r>
            <w:r w:rsidRPr="00287937">
              <w:rPr>
                <w:sz w:val="18"/>
                <w:lang w:val="hr-HR"/>
              </w:rPr>
              <w:t xml:space="preserve">a) </w:t>
            </w:r>
            <w:r w:rsidRPr="001877BC">
              <w:rPr>
                <w:b/>
                <w:bCs/>
                <w:sz w:val="18"/>
                <w:lang w:val="hr-HR"/>
              </w:rPr>
              <w:t>frontalni</w:t>
            </w:r>
            <w:r w:rsidRPr="00287937">
              <w:rPr>
                <w:sz w:val="18"/>
                <w:lang w:val="hr-HR"/>
              </w:rPr>
              <w:t xml:space="preserve">, b) </w:t>
            </w:r>
            <w:r w:rsidRPr="00A0689E">
              <w:rPr>
                <w:bCs/>
                <w:sz w:val="18"/>
                <w:lang w:val="hr-HR"/>
              </w:rPr>
              <w:t>grupni</w:t>
            </w:r>
            <w:r w:rsidRPr="00287937">
              <w:rPr>
                <w:sz w:val="18"/>
                <w:lang w:val="hr-HR"/>
              </w:rPr>
              <w:t xml:space="preserve">, c) </w:t>
            </w:r>
            <w:r w:rsidRPr="00A0689E">
              <w:rPr>
                <w:b/>
                <w:sz w:val="18"/>
                <w:lang w:val="hr-HR"/>
              </w:rPr>
              <w:t>rad u paru</w:t>
            </w:r>
            <w:r w:rsidRPr="00287937">
              <w:rPr>
                <w:sz w:val="18"/>
                <w:lang w:val="hr-HR"/>
              </w:rPr>
              <w:t xml:space="preserve">, d) </w:t>
            </w:r>
            <w:r w:rsidRPr="001877BC">
              <w:rPr>
                <w:b/>
                <w:bCs/>
                <w:sz w:val="18"/>
                <w:lang w:val="hr-HR"/>
              </w:rPr>
              <w:t>individualni</w:t>
            </w:r>
          </w:p>
          <w:p w:rsidR="00A0689E" w:rsidRDefault="00A0689E" w:rsidP="00990B95">
            <w:pPr>
              <w:rPr>
                <w:lang w:val="hr-HR"/>
              </w:rPr>
            </w:pPr>
            <w:r w:rsidRPr="00287937">
              <w:rPr>
                <w:b/>
                <w:sz w:val="20"/>
                <w:szCs w:val="20"/>
                <w:lang w:val="hr-HR"/>
              </w:rPr>
              <w:t>Cilj sata:</w:t>
            </w:r>
            <w:r>
              <w:rPr>
                <w:b/>
                <w:sz w:val="20"/>
                <w:lang w:val="hr-HR"/>
              </w:rPr>
              <w:t xml:space="preserve"> </w:t>
            </w:r>
            <w:r>
              <w:rPr>
                <w:lang w:val="hr-HR"/>
              </w:rPr>
              <w:t>Ponoviti znanje o pravima i dužnostima  djece, prisjetiti se najvažnijih prava djece, razumjeti vezu prava i dužnosti a zatim povezati kao dužnost poznavanje naše tradicije.</w:t>
            </w: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sz w:val="20"/>
                <w:lang w:val="hr-HR"/>
              </w:rPr>
              <w:t>Zadaci</w:t>
            </w:r>
            <w:r>
              <w:rPr>
                <w:sz w:val="20"/>
                <w:lang w:val="hr-HR"/>
              </w:rPr>
              <w:t xml:space="preserve"> </w:t>
            </w:r>
            <w:r w:rsidRPr="00287937">
              <w:rPr>
                <w:sz w:val="20"/>
                <w:lang w:val="hr-HR"/>
              </w:rPr>
              <w:t xml:space="preserve"> nastavnog sata:</w:t>
            </w:r>
          </w:p>
          <w:p w:rsidR="00A0689E" w:rsidRPr="00CC6D7B" w:rsidRDefault="00A0689E" w:rsidP="00990B95">
            <w:pPr>
              <w:rPr>
                <w:bCs/>
                <w:sz w:val="20"/>
                <w:lang w:val="hr-HR"/>
              </w:rPr>
            </w:pPr>
            <w:r w:rsidRPr="00287937">
              <w:rPr>
                <w:b/>
                <w:sz w:val="20"/>
                <w:lang w:val="hr-HR"/>
              </w:rPr>
              <w:t>a)</w:t>
            </w:r>
            <w:r w:rsidRPr="00287937">
              <w:rPr>
                <w:sz w:val="20"/>
                <w:lang w:val="hr-HR"/>
              </w:rPr>
              <w:t xml:space="preserve"> </w:t>
            </w:r>
            <w:r w:rsidRPr="00287937">
              <w:rPr>
                <w:b/>
                <w:sz w:val="20"/>
                <w:lang w:val="hr-HR"/>
              </w:rPr>
              <w:t xml:space="preserve">Obrazovni </w:t>
            </w:r>
            <w:r w:rsidRPr="00287937">
              <w:rPr>
                <w:sz w:val="20"/>
                <w:lang w:val="hr-HR"/>
              </w:rPr>
              <w:t>(formiranje pojmova, predstava i zakonitosti):</w:t>
            </w:r>
            <w:r>
              <w:rPr>
                <w:bCs/>
                <w:sz w:val="20"/>
                <w:lang w:val="hr-HR"/>
              </w:rPr>
              <w:t xml:space="preserve"> Usvajanje pojma tradicije, uočavanje veze između tradicionalnog i modernog</w:t>
            </w:r>
          </w:p>
          <w:p w:rsidR="00A0689E" w:rsidRPr="00CC6D7B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sz w:val="20"/>
                <w:lang w:val="hr-HR"/>
              </w:rPr>
              <w:t>b)</w:t>
            </w:r>
            <w:r w:rsidRPr="00287937">
              <w:rPr>
                <w:sz w:val="20"/>
                <w:lang w:val="hr-HR"/>
              </w:rPr>
              <w:t xml:space="preserve"> </w:t>
            </w:r>
            <w:r w:rsidRPr="00287937">
              <w:rPr>
                <w:b/>
                <w:sz w:val="20"/>
                <w:lang w:val="hr-HR"/>
              </w:rPr>
              <w:t xml:space="preserve">Funkcionalni </w:t>
            </w:r>
            <w:r w:rsidRPr="00287937">
              <w:rPr>
                <w:sz w:val="20"/>
                <w:lang w:val="hr-HR"/>
              </w:rPr>
              <w:t>(razvoj sposobnosti, vještina, misaonih operacija):</w:t>
            </w:r>
            <w:r>
              <w:rPr>
                <w:b/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Razvijanje samosvijesti u odnosu na vlastita prava i dužnosti, sposobnost upoređivanja i kritičkog stava prema djetinjstvu sada i nekada</w:t>
            </w:r>
          </w:p>
          <w:p w:rsidR="00A0689E" w:rsidRPr="0000266D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sz w:val="20"/>
                <w:lang w:val="hr-HR"/>
              </w:rPr>
              <w:t>c)</w:t>
            </w:r>
            <w:r w:rsidRPr="00287937">
              <w:rPr>
                <w:sz w:val="20"/>
                <w:lang w:val="hr-HR"/>
              </w:rPr>
              <w:t xml:space="preserve"> </w:t>
            </w:r>
            <w:r w:rsidRPr="00287937">
              <w:rPr>
                <w:b/>
                <w:sz w:val="20"/>
                <w:lang w:val="hr-HR"/>
              </w:rPr>
              <w:t xml:space="preserve">Odgojni </w:t>
            </w:r>
            <w:r w:rsidRPr="00287937">
              <w:rPr>
                <w:sz w:val="20"/>
                <w:lang w:val="hr-HR"/>
              </w:rPr>
              <w:t>(razvoj navika, interesa, pogleda na svijet, osobina ličnosti):</w:t>
            </w:r>
            <w:r>
              <w:rPr>
                <w:b/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Razvijanje samopoštovanja, ali i samorefleksije na vlastite potrebe, dužnosti i prava koja proizilaze iz istih</w:t>
            </w: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</w:p>
          <w:p w:rsidR="00A0689E" w:rsidRPr="00287937" w:rsidRDefault="00A0689E" w:rsidP="00990B95">
            <w:pPr>
              <w:pStyle w:val="Heading2"/>
              <w:jc w:val="left"/>
              <w:rPr>
                <w:lang w:val="hr-HR"/>
              </w:rPr>
            </w:pPr>
            <w:r w:rsidRPr="00287937">
              <w:rPr>
                <w:lang w:val="hr-HR"/>
              </w:rPr>
              <w:t xml:space="preserve">                                                ARTIKULACIJA NASTAVNOG SATA</w:t>
            </w:r>
          </w:p>
          <w:p w:rsidR="00A0689E" w:rsidRPr="00287937" w:rsidRDefault="00A0689E" w:rsidP="00990B95">
            <w:pPr>
              <w:rPr>
                <w:lang w:val="hr-HR"/>
              </w:rPr>
            </w:pP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bCs/>
                <w:sz w:val="20"/>
                <w:lang w:val="hr-HR"/>
              </w:rPr>
              <w:t>1. UVODNI DIO SATA</w:t>
            </w:r>
            <w:r w:rsidRPr="00287937">
              <w:rPr>
                <w:sz w:val="20"/>
                <w:lang w:val="hr-HR"/>
              </w:rPr>
              <w:t>:</w:t>
            </w:r>
          </w:p>
          <w:p w:rsidR="00A0689E" w:rsidRPr="0000266D" w:rsidRDefault="00A0689E" w:rsidP="00990B95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>Uvodna aktivnost je vezana za razgovor u kojem djeca razmatraju pitanja o vlastitim pravima i dužnostima, čega imaju više, uočavaju vezu između prava i dužnosti, pokušavaju je objasniti kroz dužnost poznavanja naše tradicije i običaja.kroz prezentaciju učenike upoznati sa osnovnim pojmovima tradicije, običaja, modernog itd.</w:t>
            </w:r>
          </w:p>
          <w:p w:rsidR="00A0689E" w:rsidRDefault="00A0689E" w:rsidP="00990B95">
            <w:pPr>
              <w:rPr>
                <w:b/>
                <w:bCs/>
                <w:sz w:val="20"/>
                <w:lang w:val="hr-HR"/>
              </w:rPr>
            </w:pP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bCs/>
                <w:sz w:val="20"/>
                <w:lang w:val="hr-HR"/>
              </w:rPr>
              <w:t>2. GLAVNI DIO SATA:</w:t>
            </w:r>
          </w:p>
          <w:p w:rsidR="00A0689E" w:rsidRDefault="00A0689E" w:rsidP="00990B95">
            <w:pPr>
              <w:rPr>
                <w:sz w:val="20"/>
                <w:lang w:val="hr-HR"/>
              </w:rPr>
            </w:pPr>
          </w:p>
          <w:p w:rsidR="00A0689E" w:rsidRPr="00097A04" w:rsidRDefault="00A0689E" w:rsidP="00A0689E">
            <w:pPr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hr-HR"/>
              </w:rPr>
              <w:t>Prva aktivnost u glavnom dijelu časa je predstavljanje učenika u parovima kroz tradicionalno i moderno.tj.učenici su imali zadatak da za današnji čas u paru predstave „nešto“tradicionalno i karakteristično za našu državu i uporedo i moderno. Učenici su dužni da prezentuju i kažu nešto vezano za to što su pripremili.</w:t>
            </w: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bCs/>
                <w:sz w:val="20"/>
                <w:lang w:val="hr-HR"/>
              </w:rPr>
              <w:t>3. ZAVRŠNI DIO SATA:</w:t>
            </w:r>
          </w:p>
          <w:p w:rsidR="00A0689E" w:rsidRDefault="00A0689E" w:rsidP="00990B95">
            <w:pPr>
              <w:rPr>
                <w:sz w:val="20"/>
                <w:lang w:val="hr-HR"/>
              </w:rPr>
            </w:pPr>
          </w:p>
          <w:p w:rsidR="00A0689E" w:rsidRPr="00097A04" w:rsidRDefault="00A0689E" w:rsidP="00A0689E">
            <w:pPr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hr-HR"/>
              </w:rPr>
              <w:t>U završnom dijelu časa razmatramo odgovore na pitanja kroz kratku diskusiju</w:t>
            </w:r>
            <w:r w:rsidRPr="00097A04">
              <w:rPr>
                <w:i/>
                <w:iCs/>
                <w:lang w:val="hr-HR"/>
              </w:rPr>
              <w:t xml:space="preserve"> </w:t>
            </w:r>
            <w:r>
              <w:rPr>
                <w:i/>
                <w:iCs/>
                <w:lang w:val="hr-HR"/>
              </w:rPr>
              <w:t>i donosimo zajedno zaključke.</w:t>
            </w:r>
          </w:p>
          <w:p w:rsidR="00A0689E" w:rsidRPr="00097A04" w:rsidRDefault="00A0689E" w:rsidP="00990B95">
            <w:pPr>
              <w:rPr>
                <w:i/>
                <w:iCs/>
                <w:lang w:val="hr-HR"/>
              </w:rPr>
            </w:pPr>
          </w:p>
        </w:tc>
      </w:tr>
      <w:tr w:rsidR="00A0689E" w:rsidRPr="00097A04" w:rsidTr="00990B95">
        <w:trPr>
          <w:trHeight w:val="416"/>
        </w:trPr>
        <w:tc>
          <w:tcPr>
            <w:tcW w:w="9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89E" w:rsidRPr="00287937" w:rsidRDefault="00A0689E" w:rsidP="00990B95">
            <w:pPr>
              <w:rPr>
                <w:sz w:val="20"/>
                <w:lang w:val="hr-HR"/>
              </w:rPr>
            </w:pPr>
          </w:p>
          <w:p w:rsidR="00A0689E" w:rsidRPr="00287937" w:rsidRDefault="00A0689E" w:rsidP="00990B95">
            <w:pPr>
              <w:rPr>
                <w:sz w:val="20"/>
                <w:lang w:val="hr-HR"/>
              </w:rPr>
            </w:pPr>
            <w:r w:rsidRPr="00287937">
              <w:rPr>
                <w:b/>
                <w:sz w:val="20"/>
                <w:lang w:val="hr-HR"/>
              </w:rPr>
              <w:t>Napomena:</w:t>
            </w:r>
            <w:r w:rsidRPr="00287937">
              <w:rPr>
                <w:sz w:val="20"/>
                <w:lang w:val="hr-HR"/>
              </w:rPr>
              <w:t xml:space="preserve"> …………………………………………………………………………………………………….</w:t>
            </w:r>
          </w:p>
          <w:p w:rsidR="00A0689E" w:rsidRPr="00097A04" w:rsidRDefault="00A0689E" w:rsidP="00990B95">
            <w:pPr>
              <w:rPr>
                <w:bCs/>
                <w:lang w:val="hr-HR"/>
              </w:rPr>
            </w:pPr>
            <w:r w:rsidRPr="00287937">
              <w:rPr>
                <w:b/>
                <w:sz w:val="20"/>
                <w:lang w:val="hr-HR"/>
              </w:rPr>
              <w:t>Nastavnik:</w:t>
            </w:r>
            <w:r>
              <w:rPr>
                <w:b/>
                <w:sz w:val="20"/>
                <w:lang w:val="hr-HR"/>
              </w:rPr>
              <w:t xml:space="preserve"> </w:t>
            </w:r>
            <w:r>
              <w:rPr>
                <w:bCs/>
                <w:sz w:val="20"/>
                <w:lang w:val="hr-HR"/>
              </w:rPr>
              <w:t>Muhić Selma</w:t>
            </w:r>
          </w:p>
        </w:tc>
      </w:tr>
    </w:tbl>
    <w:p w:rsidR="00B2693D" w:rsidRDefault="00B2693D"/>
    <w:sectPr w:rsidR="00B2693D" w:rsidSect="00B269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68"/>
    <w:multiLevelType w:val="hybridMultilevel"/>
    <w:tmpl w:val="5856539C"/>
    <w:lvl w:ilvl="0" w:tplc="DB6A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20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6C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8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63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2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88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89E"/>
    <w:rsid w:val="00A0689E"/>
    <w:rsid w:val="00B2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0689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0689E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A0689E"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89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0689E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0689E"/>
    <w:rPr>
      <w:rFonts w:ascii="Times New Roman" w:eastAsia="Times New Roman" w:hAnsi="Times New Roman" w:cs="Times New Roman"/>
      <w:b/>
      <w:bCs/>
      <w:sz w:val="1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2420</Characters>
  <Application>Microsoft Office Word</Application>
  <DocSecurity>0</DocSecurity>
  <Lines>20</Lines>
  <Paragraphs>5</Paragraphs>
  <ScaleCrop>false</ScaleCrop>
  <Company>Hewlett-Packard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Muhic</dc:creator>
  <cp:lastModifiedBy>Selma Muhic</cp:lastModifiedBy>
  <cp:revision>1</cp:revision>
  <dcterms:created xsi:type="dcterms:W3CDTF">2020-02-17T18:52:00Z</dcterms:created>
  <dcterms:modified xsi:type="dcterms:W3CDTF">2020-02-17T19:03:00Z</dcterms:modified>
</cp:coreProperties>
</file>